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DB" w:rsidRPr="000428DE" w:rsidRDefault="000709DB" w:rsidP="004B0FC0">
      <w:pPr>
        <w:spacing w:line="240" w:lineRule="auto"/>
        <w:ind w:left="-46" w:firstLine="46"/>
        <w:jc w:val="center"/>
        <w:rPr>
          <w:rFonts w:cs="B Nazanin"/>
          <w:b/>
          <w:bCs/>
          <w:sz w:val="24"/>
          <w:szCs w:val="24"/>
          <w:rtl/>
        </w:rPr>
      </w:pPr>
      <w:r w:rsidRPr="000428DE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0709DB" w:rsidRPr="000428DE" w:rsidRDefault="000709DB" w:rsidP="004B0FC0">
      <w:pPr>
        <w:spacing w:line="240" w:lineRule="auto"/>
        <w:ind w:left="-46" w:firstLine="46"/>
        <w:jc w:val="center"/>
        <w:rPr>
          <w:rFonts w:cs="B Nazanin"/>
          <w:b/>
          <w:bCs/>
          <w:sz w:val="24"/>
          <w:szCs w:val="24"/>
          <w:rtl/>
        </w:rPr>
      </w:pPr>
      <w:r w:rsidRPr="000428DE">
        <w:rPr>
          <w:rFonts w:cs="B Nazanin" w:hint="cs"/>
          <w:b/>
          <w:bCs/>
          <w:sz w:val="24"/>
          <w:szCs w:val="24"/>
          <w:rtl/>
        </w:rPr>
        <w:t xml:space="preserve">دانشگاه علوم پزشکی </w:t>
      </w:r>
      <w:r w:rsidR="00CE57BE">
        <w:rPr>
          <w:rFonts w:cs="B Nazanin" w:hint="cs"/>
          <w:b/>
          <w:bCs/>
          <w:sz w:val="24"/>
          <w:szCs w:val="24"/>
          <w:rtl/>
        </w:rPr>
        <w:t>ایلام</w:t>
      </w:r>
    </w:p>
    <w:p w:rsidR="000709DB" w:rsidRPr="000428DE" w:rsidRDefault="000709DB" w:rsidP="004B0FC0">
      <w:pPr>
        <w:spacing w:line="240" w:lineRule="auto"/>
        <w:ind w:left="-46" w:firstLine="46"/>
        <w:jc w:val="center"/>
        <w:rPr>
          <w:rFonts w:cs="B Nazanin"/>
          <w:b/>
          <w:bCs/>
          <w:sz w:val="24"/>
          <w:szCs w:val="24"/>
          <w:rtl/>
        </w:rPr>
      </w:pPr>
      <w:r w:rsidRPr="000428DE">
        <w:rPr>
          <w:rFonts w:cs="B Nazanin" w:hint="cs"/>
          <w:b/>
          <w:bCs/>
          <w:sz w:val="24"/>
          <w:szCs w:val="24"/>
          <w:rtl/>
        </w:rPr>
        <w:t xml:space="preserve">دانشکده </w:t>
      </w:r>
      <w:r w:rsidR="00CE57BE">
        <w:rPr>
          <w:rFonts w:cs="B Nazanin" w:hint="cs"/>
          <w:b/>
          <w:bCs/>
          <w:sz w:val="24"/>
          <w:szCs w:val="24"/>
          <w:rtl/>
        </w:rPr>
        <w:t>پیراپزشکی</w:t>
      </w:r>
    </w:p>
    <w:p w:rsidR="00EC4552" w:rsidRPr="000428DE" w:rsidRDefault="00EC4552" w:rsidP="004B0FC0">
      <w:pPr>
        <w:spacing w:line="240" w:lineRule="auto"/>
        <w:ind w:left="-46" w:firstLine="46"/>
        <w:jc w:val="center"/>
        <w:rPr>
          <w:rFonts w:cs="B Nazanin"/>
          <w:b/>
          <w:bCs/>
          <w:sz w:val="24"/>
          <w:szCs w:val="24"/>
          <w:rtl/>
        </w:rPr>
      </w:pPr>
      <w:r w:rsidRPr="000428DE">
        <w:rPr>
          <w:rFonts w:cs="B Nazanin" w:hint="cs"/>
          <w:b/>
          <w:bCs/>
          <w:sz w:val="24"/>
          <w:szCs w:val="24"/>
          <w:rtl/>
        </w:rPr>
        <w:t>گروه اتاق عمل</w:t>
      </w:r>
    </w:p>
    <w:p w:rsidR="00B01D1C" w:rsidRPr="00B01D1C" w:rsidRDefault="00B01D1C" w:rsidP="00B01D1C">
      <w:pPr>
        <w:spacing w:after="0" w:line="240" w:lineRule="auto"/>
        <w:rPr>
          <w:rFonts w:ascii="MVZar" w:eastAsia="Times New Roman" w:hAnsi="MVZar" w:cs="B Lotus"/>
          <w:b/>
          <w:bCs/>
          <w:sz w:val="28"/>
          <w:szCs w:val="28"/>
          <w:rtl/>
          <w:lang w:bidi="ar-SA"/>
        </w:rPr>
      </w:pPr>
      <w:r w:rsidRPr="00B01D1C">
        <w:rPr>
          <w:rFonts w:ascii="MVZar" w:eastAsia="Times New Roman" w:hAnsi="MVZar" w:cs="B Lotus"/>
          <w:b/>
          <w:bCs/>
          <w:sz w:val="28"/>
          <w:szCs w:val="28"/>
          <w:rtl/>
          <w:lang w:bidi="ar-SA"/>
        </w:rPr>
        <w:t xml:space="preserve">مشخصات كلي: </w:t>
      </w:r>
    </w:p>
    <w:p w:rsidR="004B0FC0" w:rsidRDefault="00B01D1C" w:rsidP="004B0FC0">
      <w:pPr>
        <w:spacing w:after="0" w:line="240" w:lineRule="auto"/>
        <w:rPr>
          <w:rFonts w:ascii="MVZar" w:eastAsia="Times New Roman" w:hAnsi="MVZar" w:cs="B Lotus"/>
          <w:sz w:val="24"/>
          <w:szCs w:val="24"/>
          <w:lang w:bidi="ar-SA"/>
        </w:rPr>
      </w:pPr>
      <w:r w:rsidRPr="00B01D1C">
        <w:rPr>
          <w:rFonts w:ascii="MVZar" w:eastAsia="Times New Roman" w:hAnsi="MVZar" w:cs="B Lotus"/>
          <w:b/>
          <w:bCs/>
          <w:sz w:val="24"/>
          <w:szCs w:val="24"/>
          <w:rtl/>
          <w:lang w:bidi="ar-SA"/>
        </w:rPr>
        <w:t>عنوان درس:</w:t>
      </w:r>
      <w:r w:rsidRPr="00B01D1C">
        <w:rPr>
          <w:rFonts w:ascii="MVZar" w:eastAsia="Times New Roman" w:hAnsi="MVZar" w:cs="B Lotus"/>
          <w:sz w:val="24"/>
          <w:szCs w:val="24"/>
          <w:rtl/>
          <w:lang w:bidi="ar-SA"/>
        </w:rPr>
        <w:t xml:space="preserve"> </w:t>
      </w:r>
      <w:r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كارآموزي </w:t>
      </w:r>
      <w:r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رفتار در اتاق عمل        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b/>
          <w:bCs/>
          <w:sz w:val="24"/>
          <w:szCs w:val="24"/>
          <w:rtl/>
          <w:lang w:bidi="ar-SA"/>
        </w:rPr>
        <w:t>تعداد واحد:</w:t>
      </w:r>
      <w:r w:rsidRPr="00B01D1C">
        <w:rPr>
          <w:rFonts w:ascii="MVZar" w:eastAsia="Times New Roman" w:hAnsi="MVZar" w:cs="B Lotus"/>
          <w:sz w:val="24"/>
          <w:szCs w:val="24"/>
          <w:rtl/>
          <w:lang w:bidi="ar-SA"/>
        </w:rPr>
        <w:t xml:space="preserve"> </w:t>
      </w:r>
      <w:r>
        <w:rPr>
          <w:rFonts w:ascii="MVZar" w:eastAsia="Times New Roman" w:hAnsi="MVZar" w:cs="B Lotus" w:hint="cs"/>
          <w:sz w:val="24"/>
          <w:szCs w:val="24"/>
          <w:rtl/>
          <w:lang w:bidi="ar-SA"/>
        </w:rPr>
        <w:t>1 واحد</w:t>
      </w:r>
      <w:r w:rsidR="004B0FC0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   </w:t>
      </w:r>
    </w:p>
    <w:p w:rsidR="004B0FC0" w:rsidRDefault="00B01D1C" w:rsidP="004B0FC0">
      <w:pPr>
        <w:spacing w:after="0" w:line="240" w:lineRule="auto"/>
        <w:rPr>
          <w:rFonts w:ascii="MVZar" w:eastAsia="Times New Roman" w:hAnsi="MVZar" w:cs="B Lotus"/>
          <w:sz w:val="24"/>
          <w:szCs w:val="24"/>
          <w:rtl/>
          <w:lang w:bidi="ar-SA"/>
        </w:rPr>
      </w:pP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  <w:r w:rsidRPr="00B01D1C">
        <w:rPr>
          <w:rFonts w:ascii="MVZar" w:eastAsia="Times New Roman" w:hAnsi="MVZar" w:cs="B Lotus"/>
          <w:b/>
          <w:bCs/>
          <w:sz w:val="24"/>
          <w:szCs w:val="24"/>
          <w:rtl/>
          <w:lang w:bidi="ar-SA"/>
        </w:rPr>
        <w:t xml:space="preserve">نوع </w:t>
      </w:r>
      <w:proofErr w:type="gramStart"/>
      <w:r w:rsidRPr="00B01D1C">
        <w:rPr>
          <w:rFonts w:ascii="MVZar" w:eastAsia="Times New Roman" w:hAnsi="MVZar" w:cs="B Lotus"/>
          <w:b/>
          <w:bCs/>
          <w:sz w:val="24"/>
          <w:szCs w:val="24"/>
          <w:rtl/>
          <w:lang w:bidi="ar-SA"/>
        </w:rPr>
        <w:t>واحد</w:t>
      </w:r>
      <w:r w:rsidRPr="00B01D1C">
        <w:rPr>
          <w:rFonts w:ascii="MVZar" w:eastAsia="Times New Roman" w:hAnsi="MVZar" w:cs="B Lotus"/>
          <w:sz w:val="24"/>
          <w:szCs w:val="24"/>
          <w:rtl/>
          <w:lang w:bidi="ar-SA"/>
        </w:rPr>
        <w:t xml:space="preserve"> :</w:t>
      </w:r>
      <w:proofErr w:type="gramEnd"/>
      <w:r w:rsidRPr="00B01D1C">
        <w:rPr>
          <w:rFonts w:ascii="MVZar" w:eastAsia="Times New Roman" w:hAnsi="MVZar" w:cs="B Lotus"/>
          <w:sz w:val="24"/>
          <w:szCs w:val="24"/>
          <w:rtl/>
          <w:lang w:bidi="ar-SA"/>
        </w:rPr>
        <w:t xml:space="preserve"> </w:t>
      </w:r>
      <w:r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عملي                                 </w:t>
      </w:r>
      <w:r w:rsidR="004B0FC0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                     </w:t>
      </w:r>
      <w:r w:rsidR="004B0FC0">
        <w:rPr>
          <w:rFonts w:ascii="MVZar" w:eastAsia="Times New Roman" w:hAnsi="MVZar" w:cs="B Lotus" w:hint="cs"/>
          <w:sz w:val="24"/>
          <w:szCs w:val="24"/>
          <w:rtl/>
        </w:rPr>
        <w:t xml:space="preserve">          </w:t>
      </w:r>
      <w:r w:rsidR="004B0FC0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  </w:t>
      </w:r>
      <w:r w:rsidRPr="00B01D1C">
        <w:rPr>
          <w:rFonts w:ascii="Times New Roman" w:eastAsia="Times New Roman" w:hAnsi="Times New Roman" w:cs="B Zar" w:hint="cs"/>
          <w:i/>
          <w:iCs/>
          <w:sz w:val="24"/>
          <w:szCs w:val="24"/>
          <w:rtl/>
          <w:lang w:bidi="ar-SA"/>
        </w:rPr>
        <w:t xml:space="preserve"> مقطع :</w:t>
      </w:r>
      <w:r w:rsidRPr="00B01D1C">
        <w:rPr>
          <w:rFonts w:ascii="Times New Roman" w:eastAsia="Times New Roman" w:hAnsi="Times New Roman" w:cs="B Zar" w:hint="cs"/>
          <w:b/>
          <w:bCs/>
          <w:i/>
          <w:iCs/>
          <w:sz w:val="24"/>
          <w:szCs w:val="24"/>
          <w:rtl/>
          <w:lang w:bidi="ar-SA"/>
        </w:rPr>
        <w:t xml:space="preserve"> </w:t>
      </w:r>
      <w:r w:rsidRPr="00B01D1C">
        <w:rPr>
          <w:rFonts w:ascii="Times New Roman" w:eastAsia="Times New Roman" w:hAnsi="Times New Roman" w:cs="B Zar" w:hint="cs"/>
          <w:b/>
          <w:bCs/>
          <w:i/>
          <w:iCs/>
          <w:sz w:val="24"/>
          <w:szCs w:val="24"/>
          <w:rtl/>
        </w:rPr>
        <w:t xml:space="preserve"> </w:t>
      </w:r>
      <w:r w:rsidR="009350B3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کارشناسی پيوسته اتاق عمل ترم </w:t>
      </w:r>
      <w:r w:rsidR="002C2AFE">
        <w:rPr>
          <w:rFonts w:ascii="MVZar" w:eastAsia="Times New Roman" w:hAnsi="MVZar" w:cs="B Lotus" w:hint="cs"/>
          <w:sz w:val="24"/>
          <w:szCs w:val="24"/>
          <w:rtl/>
          <w:lang w:bidi="ar-SA"/>
        </w:rPr>
        <w:t>سوم</w:t>
      </w:r>
      <w:r w:rsidRPr="00B01D1C">
        <w:rPr>
          <w:rFonts w:ascii="MVZar" w:eastAsia="Times New Roman" w:hAnsi="MVZar" w:cs="B Lotus"/>
          <w:sz w:val="24"/>
          <w:szCs w:val="24"/>
          <w:lang w:bidi="ar-SA"/>
        </w:rPr>
        <w:t></w:t>
      </w:r>
    </w:p>
    <w:p w:rsidR="00C24901" w:rsidRPr="00C9708A" w:rsidRDefault="004B0FC0" w:rsidP="00C9708A">
      <w:pPr>
        <w:spacing w:after="0" w:line="240" w:lineRule="auto"/>
        <w:rPr>
          <w:rFonts w:ascii="MVZar" w:eastAsia="Times New Roman" w:hAnsi="MVZar" w:cs="B Lotus"/>
          <w:b/>
          <w:bCs/>
          <w:sz w:val="24"/>
          <w:szCs w:val="24"/>
          <w:rtl/>
          <w:lang w:bidi="ar-SA"/>
        </w:rPr>
      </w:pPr>
      <w:r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B01D1C" w:rsidRPr="00B01D1C">
        <w:rPr>
          <w:rFonts w:ascii="MVZar" w:eastAsia="Times New Roman" w:hAnsi="MVZar" w:cs="B Lotus"/>
          <w:b/>
          <w:bCs/>
          <w:sz w:val="24"/>
          <w:szCs w:val="24"/>
          <w:rtl/>
          <w:lang w:bidi="ar-SA"/>
        </w:rPr>
        <w:t>سال تحصيلي:</w:t>
      </w:r>
      <w:r w:rsidR="00B01D1C" w:rsidRPr="00B01D1C">
        <w:rPr>
          <w:rFonts w:ascii="MVZar" w:eastAsia="Times New Roman" w:hAnsi="MVZar" w:cs="B Lotus"/>
          <w:sz w:val="24"/>
          <w:szCs w:val="24"/>
          <w:rtl/>
          <w:lang w:bidi="ar-SA"/>
        </w:rPr>
        <w:t xml:space="preserve">  </w:t>
      </w:r>
      <w:r w:rsidR="00B01D1C"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نیمسال </w:t>
      </w:r>
      <w:proofErr w:type="gramStart"/>
      <w:r w:rsidR="00B01D1C" w:rsidRPr="00B01D1C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>دوم</w:t>
      </w:r>
      <w:r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 xml:space="preserve">  </w:t>
      </w:r>
      <w:r w:rsidR="003F3BB0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>98</w:t>
      </w:r>
      <w:proofErr w:type="gramEnd"/>
      <w:r w:rsidR="003F3BB0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>-97</w:t>
      </w:r>
      <w:r w:rsidR="00B01D1C" w:rsidRPr="00B01D1C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C9708A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B01D1C" w:rsidRPr="00B01D1C">
        <w:rPr>
          <w:rFonts w:ascii="MVZar" w:eastAsia="Times New Roman" w:hAnsi="MVZar" w:cs="B Lotus"/>
          <w:b/>
          <w:bCs/>
          <w:sz w:val="24"/>
          <w:szCs w:val="24"/>
          <w:rtl/>
          <w:lang w:bidi="ar-SA"/>
        </w:rPr>
        <w:t xml:space="preserve">مكان:  </w:t>
      </w:r>
      <w:r w:rsidR="00B01D1C"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اتاق عمل </w:t>
      </w:r>
      <w:r w:rsid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>بیمارستان</w:t>
      </w:r>
      <w:r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امام خمینی</w:t>
      </w:r>
      <w:r w:rsidR="00B01D1C"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     </w:t>
      </w:r>
      <w:r w:rsid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                   </w:t>
      </w:r>
      <w:r w:rsidR="00B01D1C">
        <w:rPr>
          <w:rFonts w:ascii="MVZar" w:eastAsia="Times New Roman" w:hAnsi="MVZar" w:cs="B Lotus" w:hint="cs"/>
          <w:sz w:val="24"/>
          <w:szCs w:val="24"/>
          <w:rtl/>
        </w:rPr>
        <w:t xml:space="preserve"> </w:t>
      </w:r>
      <w:r>
        <w:rPr>
          <w:rFonts w:ascii="MVZar" w:eastAsia="Times New Roman" w:hAnsi="MVZar" w:cs="B Lotus" w:hint="cs"/>
          <w:sz w:val="24"/>
          <w:szCs w:val="24"/>
          <w:rtl/>
        </w:rPr>
        <w:t xml:space="preserve">                </w:t>
      </w:r>
      <w:r w:rsidRPr="004B0FC0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>مربی:</w:t>
      </w:r>
      <w:r w:rsidR="00B01D1C" w:rsidRPr="00B01D1C">
        <w:rPr>
          <w:rFonts w:ascii="MVZar" w:eastAsia="Times New Roman" w:hAnsi="MVZar" w:cs="B Lotus"/>
          <w:sz w:val="24"/>
          <w:szCs w:val="24"/>
          <w:rtl/>
          <w:lang w:bidi="ar-SA"/>
        </w:rPr>
        <w:t xml:space="preserve"> </w:t>
      </w:r>
      <w:r>
        <w:rPr>
          <w:rFonts w:ascii="MVZar" w:eastAsia="Times New Roman" w:hAnsi="MVZar" w:cs="B Lotus" w:hint="cs"/>
          <w:sz w:val="24"/>
          <w:szCs w:val="24"/>
          <w:rtl/>
          <w:lang w:bidi="ar-SA"/>
        </w:rPr>
        <w:t>آقای مامنه</w:t>
      </w:r>
      <w:r w:rsidR="00C9708A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 xml:space="preserve">                                                             </w:t>
      </w:r>
      <w:r w:rsidR="00B01D1C" w:rsidRPr="004B0FC0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 xml:space="preserve"> </w:t>
      </w:r>
      <w:r w:rsidR="00B01D1C" w:rsidRPr="004B0FC0">
        <w:rPr>
          <w:rFonts w:ascii="MVZar" w:eastAsia="Times New Roman" w:hAnsi="MVZar" w:cs="B Lotus"/>
          <w:b/>
          <w:bCs/>
          <w:sz w:val="24"/>
          <w:szCs w:val="24"/>
          <w:lang w:bidi="ar-SA"/>
        </w:rPr>
        <w:t></w:t>
      </w:r>
      <w:r w:rsidR="00B01D1C" w:rsidRPr="004B0FC0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>روز و ساعت</w:t>
      </w:r>
      <w:r w:rsidRPr="004B0FC0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 xml:space="preserve"> کارآموزی</w:t>
      </w:r>
      <w:r w:rsidR="00B01D1C" w:rsidRPr="004B0FC0">
        <w:rPr>
          <w:rFonts w:ascii="MVZar" w:eastAsia="Times New Roman" w:hAnsi="MVZar" w:cs="B Lotus" w:hint="cs"/>
          <w:b/>
          <w:bCs/>
          <w:sz w:val="24"/>
          <w:szCs w:val="24"/>
          <w:rtl/>
          <w:lang w:bidi="ar-SA"/>
        </w:rPr>
        <w:t>:</w:t>
      </w:r>
      <w:r w:rsidR="00B01D1C"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</w:t>
      </w:r>
      <w:r w:rsidR="00B01D1C">
        <w:rPr>
          <w:rFonts w:ascii="MVZar" w:eastAsia="Times New Roman" w:hAnsi="MVZar" w:cs="B Lotus" w:hint="cs"/>
          <w:sz w:val="24"/>
          <w:szCs w:val="24"/>
          <w:rtl/>
        </w:rPr>
        <w:t>شنبه</w:t>
      </w:r>
      <w:r w:rsidR="00B01D1C" w:rsidRPr="00B01D1C">
        <w:rPr>
          <w:rFonts w:ascii="MVZar" w:eastAsia="Times New Roman" w:hAnsi="MVZar" w:cs="B Lotus" w:hint="cs"/>
          <w:sz w:val="24"/>
          <w:szCs w:val="24"/>
          <w:rtl/>
        </w:rPr>
        <w:t xml:space="preserve"> </w:t>
      </w:r>
      <w:r>
        <w:rPr>
          <w:rFonts w:ascii="MVZar" w:eastAsia="Times New Roman" w:hAnsi="MVZar" w:cs="B Lotus" w:hint="cs"/>
          <w:sz w:val="24"/>
          <w:szCs w:val="24"/>
          <w:rtl/>
        </w:rPr>
        <w:t>عصر</w:t>
      </w:r>
      <w:r w:rsidR="00366E1A" w:rsidRPr="00B01D1C">
        <w:rPr>
          <w:rFonts w:ascii="MVZar" w:eastAsia="Times New Roman" w:hAnsi="MVZar" w:cs="B Lotus" w:hint="cs"/>
          <w:sz w:val="24"/>
          <w:szCs w:val="24"/>
          <w:rtl/>
        </w:rPr>
        <w:t xml:space="preserve"> ساعت</w:t>
      </w:r>
      <w:r w:rsidR="00B01D1C"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</w:t>
      </w:r>
      <w:r w:rsid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>1</w:t>
      </w:r>
      <w:r>
        <w:rPr>
          <w:rFonts w:ascii="MVZar" w:eastAsia="Times New Roman" w:hAnsi="MVZar" w:cs="B Lotus" w:hint="cs"/>
          <w:sz w:val="24"/>
          <w:szCs w:val="24"/>
          <w:rtl/>
          <w:lang w:bidi="ar-SA"/>
        </w:rPr>
        <w:t>6</w:t>
      </w:r>
      <w:r w:rsidR="00B01D1C"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>-</w:t>
      </w:r>
      <w:r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14</w:t>
      </w:r>
      <w:r w:rsidR="00B01D1C" w:rsidRPr="00B01D1C">
        <w:rPr>
          <w:rFonts w:ascii="MVZar" w:eastAsia="Times New Roman" w:hAnsi="MVZar" w:cs="B Lotus" w:hint="cs"/>
          <w:sz w:val="24"/>
          <w:szCs w:val="24"/>
          <w:rtl/>
          <w:lang w:bidi="ar-SA"/>
        </w:rPr>
        <w:t xml:space="preserve"> </w:t>
      </w:r>
    </w:p>
    <w:p w:rsidR="00C9708A" w:rsidRDefault="00C9708A" w:rsidP="002065E1">
      <w:pPr>
        <w:ind w:left="-46" w:firstLine="46"/>
        <w:rPr>
          <w:rFonts w:cs="B Nazanin" w:hint="cs"/>
          <w:b/>
          <w:bCs/>
          <w:sz w:val="24"/>
          <w:szCs w:val="24"/>
          <w:rtl/>
        </w:rPr>
      </w:pPr>
    </w:p>
    <w:p w:rsidR="001E4E59" w:rsidRPr="001E4E59" w:rsidRDefault="001E4E59" w:rsidP="002065E1">
      <w:pPr>
        <w:ind w:left="-46" w:firstLine="46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1E4E59">
        <w:rPr>
          <w:rFonts w:cs="B Nazanin" w:hint="cs"/>
          <w:b/>
          <w:bCs/>
          <w:sz w:val="24"/>
          <w:szCs w:val="24"/>
          <w:rtl/>
        </w:rPr>
        <w:t>هدف</w:t>
      </w:r>
      <w:r w:rsidRPr="001E4E59">
        <w:rPr>
          <w:rFonts w:cs="B Nazanin"/>
          <w:b/>
          <w:bCs/>
          <w:sz w:val="24"/>
          <w:szCs w:val="24"/>
          <w:rtl/>
        </w:rPr>
        <w:t xml:space="preserve"> </w:t>
      </w:r>
      <w:r w:rsidRPr="001E4E59">
        <w:rPr>
          <w:rFonts w:cs="B Nazanin" w:hint="cs"/>
          <w:b/>
          <w:bCs/>
          <w:sz w:val="24"/>
          <w:szCs w:val="24"/>
          <w:rtl/>
        </w:rPr>
        <w:t>نهايي</w:t>
      </w:r>
      <w:r w:rsidRPr="001E4E59">
        <w:rPr>
          <w:rFonts w:cs="B Nazanin"/>
          <w:b/>
          <w:bCs/>
          <w:sz w:val="24"/>
          <w:szCs w:val="24"/>
          <w:rtl/>
        </w:rPr>
        <w:t xml:space="preserve"> </w:t>
      </w:r>
      <w:r w:rsidRPr="001E4E59">
        <w:rPr>
          <w:rFonts w:cs="B Nazanin" w:hint="cs"/>
          <w:b/>
          <w:bCs/>
          <w:sz w:val="24"/>
          <w:szCs w:val="24"/>
          <w:rtl/>
        </w:rPr>
        <w:t>دوره</w:t>
      </w:r>
      <w:r w:rsidRPr="001E4E59">
        <w:rPr>
          <w:rFonts w:cs="B Nazanin"/>
          <w:b/>
          <w:bCs/>
          <w:sz w:val="24"/>
          <w:szCs w:val="24"/>
          <w:rtl/>
        </w:rPr>
        <w:t xml:space="preserve">: </w:t>
      </w:r>
    </w:p>
    <w:p w:rsidR="001E4E59" w:rsidRDefault="001E4E59" w:rsidP="002065E1">
      <w:pPr>
        <w:ind w:left="-46" w:firstLine="46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آشنایی با اصول کلی کار در اتاق عمل</w:t>
      </w:r>
    </w:p>
    <w:p w:rsidR="001E4E59" w:rsidRPr="001E4E59" w:rsidRDefault="001E4E59" w:rsidP="002065E1">
      <w:pPr>
        <w:ind w:left="-46" w:firstLine="46"/>
        <w:rPr>
          <w:rFonts w:cs="B Nazanin"/>
          <w:b/>
          <w:bCs/>
          <w:sz w:val="24"/>
          <w:szCs w:val="24"/>
          <w:rtl/>
        </w:rPr>
      </w:pPr>
      <w:r w:rsidRPr="001E4E59">
        <w:rPr>
          <w:rFonts w:cs="B Nazanin" w:hint="cs"/>
          <w:b/>
          <w:bCs/>
          <w:sz w:val="24"/>
          <w:szCs w:val="24"/>
          <w:rtl/>
        </w:rPr>
        <w:t>اهداف</w:t>
      </w:r>
      <w:r w:rsidRPr="001E4E59">
        <w:rPr>
          <w:rFonts w:cs="B Nazanin"/>
          <w:b/>
          <w:bCs/>
          <w:sz w:val="24"/>
          <w:szCs w:val="24"/>
          <w:rtl/>
        </w:rPr>
        <w:t xml:space="preserve"> </w:t>
      </w:r>
      <w:r w:rsidRPr="001E4E59">
        <w:rPr>
          <w:rFonts w:cs="B Nazanin" w:hint="cs"/>
          <w:b/>
          <w:bCs/>
          <w:sz w:val="24"/>
          <w:szCs w:val="24"/>
          <w:rtl/>
        </w:rPr>
        <w:t>رفتار</w:t>
      </w:r>
      <w:r>
        <w:rPr>
          <w:rFonts w:cs="B Nazanin" w:hint="cs"/>
          <w:b/>
          <w:bCs/>
          <w:sz w:val="24"/>
          <w:szCs w:val="24"/>
          <w:rtl/>
        </w:rPr>
        <w:t>ی:</w:t>
      </w:r>
    </w:p>
    <w:p w:rsidR="001E4E59" w:rsidRPr="0052570D" w:rsidRDefault="001E4E59" w:rsidP="002065E1">
      <w:pPr>
        <w:ind w:left="-46" w:firstLine="46"/>
        <w:rPr>
          <w:rFonts w:cs="B Nazanin"/>
          <w:sz w:val="24"/>
          <w:szCs w:val="24"/>
          <w:rtl/>
        </w:rPr>
      </w:pPr>
      <w:r w:rsidRPr="001E4E59">
        <w:rPr>
          <w:rFonts w:cs="B Nazanin"/>
          <w:sz w:val="24"/>
          <w:szCs w:val="24"/>
          <w:rtl/>
        </w:rPr>
        <w:t xml:space="preserve"> </w:t>
      </w:r>
      <w:r w:rsidRPr="001E4E59">
        <w:rPr>
          <w:rFonts w:cs="B Nazanin" w:hint="cs"/>
          <w:sz w:val="24"/>
          <w:szCs w:val="24"/>
          <w:rtl/>
        </w:rPr>
        <w:t>فراگير</w:t>
      </w:r>
      <w:r w:rsidRPr="001E4E59">
        <w:rPr>
          <w:rFonts w:cs="B Nazanin"/>
          <w:sz w:val="24"/>
          <w:szCs w:val="24"/>
          <w:rtl/>
        </w:rPr>
        <w:t xml:space="preserve"> </w:t>
      </w:r>
      <w:r w:rsidRPr="001E4E59">
        <w:rPr>
          <w:rFonts w:cs="B Nazanin" w:hint="cs"/>
          <w:sz w:val="24"/>
          <w:szCs w:val="24"/>
          <w:rtl/>
        </w:rPr>
        <w:t>بتواند</w:t>
      </w:r>
      <w:r w:rsidRPr="001E4E59">
        <w:rPr>
          <w:rFonts w:cs="B Nazanin"/>
          <w:sz w:val="24"/>
          <w:szCs w:val="24"/>
          <w:rtl/>
        </w:rPr>
        <w:t xml:space="preserve"> </w:t>
      </w:r>
      <w:r w:rsidRPr="001E4E59">
        <w:rPr>
          <w:rFonts w:cs="B Nazanin" w:hint="cs"/>
          <w:sz w:val="24"/>
          <w:szCs w:val="24"/>
          <w:rtl/>
        </w:rPr>
        <w:t>در</w:t>
      </w:r>
      <w:r w:rsidRPr="001E4E59">
        <w:rPr>
          <w:rFonts w:cs="B Nazanin"/>
          <w:sz w:val="24"/>
          <w:szCs w:val="24"/>
          <w:rtl/>
        </w:rPr>
        <w:t xml:space="preserve"> </w:t>
      </w:r>
      <w:r w:rsidRPr="001E4E59">
        <w:rPr>
          <w:rFonts w:cs="B Nazanin" w:hint="cs"/>
          <w:sz w:val="24"/>
          <w:szCs w:val="24"/>
          <w:rtl/>
        </w:rPr>
        <w:t>پايان</w:t>
      </w:r>
      <w:r w:rsidRPr="001E4E59">
        <w:rPr>
          <w:rFonts w:cs="B Nazanin"/>
          <w:sz w:val="24"/>
          <w:szCs w:val="24"/>
          <w:rtl/>
        </w:rPr>
        <w:t xml:space="preserve"> </w:t>
      </w:r>
      <w:r w:rsidRPr="001E4E59">
        <w:rPr>
          <w:rFonts w:cs="B Nazanin" w:hint="cs"/>
          <w:sz w:val="24"/>
          <w:szCs w:val="24"/>
          <w:rtl/>
        </w:rPr>
        <w:t>دوره</w:t>
      </w:r>
      <w:r w:rsidRPr="001E4E59">
        <w:rPr>
          <w:rFonts w:cs="B Nazanin"/>
          <w:sz w:val="24"/>
          <w:szCs w:val="24"/>
          <w:rtl/>
        </w:rPr>
        <w:t>:</w:t>
      </w:r>
    </w:p>
    <w:p w:rsidR="00BD5022" w:rsidRPr="0052570D" w:rsidRDefault="00C24901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با محیط اتاق عمل آشنا شود.</w:t>
      </w:r>
    </w:p>
    <w:p w:rsidR="00BD5022" w:rsidRPr="0052570D" w:rsidRDefault="00C24901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با </w:t>
      </w:r>
      <w:r w:rsidR="00BD5022" w:rsidRPr="0052570D">
        <w:rPr>
          <w:rFonts w:cs="B Nazanin" w:hint="cs"/>
          <w:sz w:val="24"/>
          <w:szCs w:val="24"/>
          <w:rtl/>
        </w:rPr>
        <w:t xml:space="preserve">ضد عفونی قبل ، حین و بعد از عمل </w:t>
      </w:r>
      <w:r w:rsidRPr="0052570D">
        <w:rPr>
          <w:rFonts w:cs="B Nazanin" w:hint="cs"/>
          <w:sz w:val="24"/>
          <w:szCs w:val="24"/>
          <w:rtl/>
        </w:rPr>
        <w:t>آشنا شود</w:t>
      </w:r>
      <w:r w:rsidR="00BD5022" w:rsidRPr="0052570D">
        <w:rPr>
          <w:rFonts w:cs="B Nazanin" w:hint="cs"/>
          <w:sz w:val="24"/>
          <w:szCs w:val="24"/>
          <w:rtl/>
        </w:rPr>
        <w:t xml:space="preserve"> .</w:t>
      </w:r>
    </w:p>
    <w:p w:rsidR="00BD5022" w:rsidRPr="0052570D" w:rsidRDefault="00BD5022" w:rsidP="00366E1A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ضد عفونی پایان </w:t>
      </w:r>
      <w:r w:rsidR="00366E1A">
        <w:rPr>
          <w:rFonts w:cs="B Nazanin" w:hint="cs"/>
          <w:sz w:val="24"/>
          <w:szCs w:val="24"/>
          <w:rtl/>
        </w:rPr>
        <w:t>شیفت</w:t>
      </w:r>
      <w:r w:rsidRPr="0052570D">
        <w:rPr>
          <w:rFonts w:cs="B Nazanin" w:hint="cs"/>
          <w:sz w:val="24"/>
          <w:szCs w:val="24"/>
          <w:rtl/>
        </w:rPr>
        <w:t xml:space="preserve"> را انجام دهد.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اتاق عمل را برای شروع جراحی آماده سازد.</w:t>
      </w:r>
    </w:p>
    <w:p w:rsidR="00BD5022" w:rsidRPr="0052570D" w:rsidRDefault="00A97307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توانایی دادن پوزیشن های مختلف به تخت عمل را بدست آورد.</w:t>
      </w:r>
      <w:r w:rsidR="00BD5022" w:rsidRPr="0052570D">
        <w:rPr>
          <w:rFonts w:cs="B Nazanin" w:hint="cs"/>
          <w:sz w:val="24"/>
          <w:szCs w:val="24"/>
          <w:rtl/>
        </w:rPr>
        <w:t xml:space="preserve"> </w:t>
      </w:r>
    </w:p>
    <w:p w:rsidR="00A97307" w:rsidRPr="0052570D" w:rsidRDefault="00A97307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در</w:t>
      </w:r>
      <w:r w:rsidR="00BD5022" w:rsidRPr="0052570D">
        <w:rPr>
          <w:rFonts w:cs="B Nazanin" w:hint="cs"/>
          <w:sz w:val="24"/>
          <w:szCs w:val="24"/>
          <w:rtl/>
        </w:rPr>
        <w:t>انتقال</w:t>
      </w:r>
      <w:r w:rsidRPr="0052570D">
        <w:rPr>
          <w:rFonts w:cs="B Nazanin" w:hint="cs"/>
          <w:sz w:val="24"/>
          <w:szCs w:val="24"/>
          <w:rtl/>
        </w:rPr>
        <w:t xml:space="preserve"> صحیح </w:t>
      </w:r>
      <w:r w:rsidR="00BD5022" w:rsidRPr="0052570D">
        <w:rPr>
          <w:rFonts w:cs="B Nazanin" w:hint="cs"/>
          <w:sz w:val="24"/>
          <w:szCs w:val="24"/>
          <w:rtl/>
        </w:rPr>
        <w:t xml:space="preserve"> بیمار از تخت </w:t>
      </w:r>
      <w:r w:rsidRPr="0052570D">
        <w:rPr>
          <w:rFonts w:cs="B Nazanin" w:hint="cs"/>
          <w:sz w:val="24"/>
          <w:szCs w:val="24"/>
          <w:rtl/>
        </w:rPr>
        <w:t>به برانکار و بالعکس شرکت نماید</w:t>
      </w:r>
      <w:r w:rsidR="00BD5022" w:rsidRPr="0052570D">
        <w:rPr>
          <w:rFonts w:cs="B Nazanin" w:hint="cs"/>
          <w:sz w:val="24"/>
          <w:szCs w:val="24"/>
          <w:rtl/>
        </w:rPr>
        <w:t>.</w:t>
      </w:r>
    </w:p>
    <w:p w:rsidR="00BD5022" w:rsidRPr="0052570D" w:rsidRDefault="00A97307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با</w:t>
      </w:r>
      <w:r w:rsidR="00BD5022" w:rsidRPr="0052570D">
        <w:rPr>
          <w:rFonts w:cs="B Nazanin" w:hint="cs"/>
          <w:sz w:val="24"/>
          <w:szCs w:val="24"/>
          <w:rtl/>
        </w:rPr>
        <w:t xml:space="preserve"> انواع نخ ها و س</w:t>
      </w:r>
      <w:r w:rsidRPr="0052570D">
        <w:rPr>
          <w:rFonts w:cs="B Nazanin" w:hint="cs"/>
          <w:sz w:val="24"/>
          <w:szCs w:val="24"/>
          <w:rtl/>
        </w:rPr>
        <w:t xml:space="preserve">وزن های جراحی و </w:t>
      </w:r>
      <w:r w:rsidR="004328F1" w:rsidRPr="0052570D">
        <w:rPr>
          <w:rFonts w:cs="B Nazanin" w:hint="cs"/>
          <w:sz w:val="24"/>
          <w:szCs w:val="24"/>
          <w:rtl/>
        </w:rPr>
        <w:t>زمان مناسب برای به کارگیری آن ها آشنایی پیدا کند</w:t>
      </w:r>
      <w:r w:rsidR="00BD5022" w:rsidRPr="0052570D">
        <w:rPr>
          <w:rFonts w:cs="B Nazanin" w:hint="cs"/>
          <w:sz w:val="24"/>
          <w:szCs w:val="24"/>
          <w:rtl/>
        </w:rPr>
        <w:t xml:space="preserve">. </w:t>
      </w:r>
    </w:p>
    <w:p w:rsidR="00BD5022" w:rsidRPr="0052570D" w:rsidRDefault="004328F1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با </w:t>
      </w:r>
      <w:r w:rsidR="00BD5022" w:rsidRPr="0052570D">
        <w:rPr>
          <w:rFonts w:cs="B Nazanin" w:hint="cs"/>
          <w:sz w:val="24"/>
          <w:szCs w:val="24"/>
          <w:rtl/>
        </w:rPr>
        <w:t xml:space="preserve">وسایل برقی و </w:t>
      </w:r>
      <w:r w:rsidRPr="0052570D">
        <w:rPr>
          <w:rFonts w:cs="B Nazanin" w:hint="cs"/>
          <w:sz w:val="24"/>
          <w:szCs w:val="24"/>
          <w:rtl/>
        </w:rPr>
        <w:t>غیر برقی اتاق عمل آشنا شود</w:t>
      </w:r>
      <w:r w:rsidR="00BD5022" w:rsidRPr="0052570D">
        <w:rPr>
          <w:rFonts w:cs="B Nazanin" w:hint="cs"/>
          <w:sz w:val="24"/>
          <w:szCs w:val="24"/>
          <w:rtl/>
        </w:rPr>
        <w:t xml:space="preserve">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نظافت اتاق عمل را در حین عمل حفظ کند .</w:t>
      </w:r>
    </w:p>
    <w:p w:rsidR="00BD5022" w:rsidRPr="0052570D" w:rsidRDefault="004328F1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با نحوه تحویل گیری بیمار از بخش آشنا شود و بتواند خود به تنهایی بیمار را به طور صحیح تحویل گیرد.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از بیمار حمایت روحی به عمل آورد .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پرونده بیمار را مطالعه کند. </w:t>
      </w:r>
    </w:p>
    <w:p w:rsidR="00BD5022" w:rsidRPr="0052570D" w:rsidRDefault="004328F1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با روش صحیح </w:t>
      </w:r>
      <w:r w:rsidR="00BD5022" w:rsidRPr="0052570D">
        <w:rPr>
          <w:rFonts w:cs="B Nazanin" w:hint="cs"/>
          <w:sz w:val="24"/>
          <w:szCs w:val="24"/>
          <w:rtl/>
        </w:rPr>
        <w:t xml:space="preserve">باز کردن ست ها و پک ها </w:t>
      </w:r>
      <w:r w:rsidRPr="0052570D">
        <w:rPr>
          <w:rFonts w:cs="B Nazanin" w:hint="cs"/>
          <w:sz w:val="24"/>
          <w:szCs w:val="24"/>
          <w:rtl/>
        </w:rPr>
        <w:t>آشنا شود</w:t>
      </w:r>
      <w:r w:rsidR="00BD5022" w:rsidRPr="0052570D">
        <w:rPr>
          <w:rFonts w:cs="B Nazanin" w:hint="cs"/>
          <w:sz w:val="24"/>
          <w:szCs w:val="24"/>
          <w:rtl/>
        </w:rPr>
        <w:t xml:space="preserve">. </w:t>
      </w:r>
    </w:p>
    <w:p w:rsidR="00BD5022" w:rsidRDefault="00BD5022" w:rsidP="00366E1A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وسایل موجود در ست های ج</w:t>
      </w:r>
      <w:r w:rsidR="00366E1A">
        <w:rPr>
          <w:rFonts w:cs="B Nazanin" w:hint="cs"/>
          <w:sz w:val="24"/>
          <w:szCs w:val="24"/>
          <w:rtl/>
        </w:rPr>
        <w:t>نرال</w:t>
      </w:r>
      <w:r w:rsidRPr="0052570D">
        <w:rPr>
          <w:rFonts w:cs="B Nazanin" w:hint="cs"/>
          <w:sz w:val="24"/>
          <w:szCs w:val="24"/>
          <w:rtl/>
        </w:rPr>
        <w:t xml:space="preserve"> را بشناسد. </w:t>
      </w:r>
    </w:p>
    <w:p w:rsidR="00366E1A" w:rsidRDefault="00366E1A" w:rsidP="00366E1A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چگونگی بکارگیری لوازم را نشان دهد (چیتل فورسپس، ابزارهای جراحی)</w:t>
      </w:r>
    </w:p>
    <w:p w:rsidR="00366E1A" w:rsidRPr="0052570D" w:rsidRDefault="00366E1A" w:rsidP="00366E1A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>چگونگی بکارگیری تجهیزات را نشان دهد( چراغ سیالیتیک، کوتر، ساکشن، تخت عمل جراحی، تورنیکه و ...)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به روش صحیح وسایل مختلف را پکینگ کند.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از بیمار روی تخت عمل </w:t>
      </w:r>
      <w:r w:rsidR="004328F1" w:rsidRPr="0052570D">
        <w:rPr>
          <w:rFonts w:cs="B Nazanin" w:hint="cs"/>
          <w:sz w:val="24"/>
          <w:szCs w:val="24"/>
          <w:rtl/>
        </w:rPr>
        <w:t xml:space="preserve">قبل ازشروع عمل جراحی و بعد از اتمام آن </w:t>
      </w:r>
      <w:r w:rsidRPr="0052570D">
        <w:rPr>
          <w:rFonts w:cs="B Nazanin" w:hint="cs"/>
          <w:sz w:val="24"/>
          <w:szCs w:val="24"/>
          <w:rtl/>
        </w:rPr>
        <w:t xml:space="preserve">مراقبت کند.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بیمار را به طور صحیح به بخش ریکاوری تحویل دهد.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به طور صحیح ترالی استریل را حرکت دهد.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به طریق صحیح از کنار وسایل و فرد استریل عبور کند.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از نمونه برداشته شده از بیمار توجه و مراقبت نماید.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ب</w:t>
      </w:r>
      <w:r w:rsidR="00CE0638" w:rsidRPr="0052570D">
        <w:rPr>
          <w:rFonts w:cs="B Nazanin" w:hint="cs"/>
          <w:sz w:val="24"/>
          <w:szCs w:val="24"/>
          <w:rtl/>
        </w:rPr>
        <w:t>ا</w:t>
      </w:r>
      <w:r w:rsidRPr="0052570D">
        <w:rPr>
          <w:rFonts w:cs="B Nazanin" w:hint="cs"/>
          <w:sz w:val="24"/>
          <w:szCs w:val="24"/>
          <w:rtl/>
        </w:rPr>
        <w:t xml:space="preserve"> شمارش گازها قبل و پس از انجام عمل آشنایی پیدا کند.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پس از اتمام عمل وسایل را جهت تحویل به </w:t>
      </w:r>
      <w:r w:rsidRPr="0052570D">
        <w:rPr>
          <w:rFonts w:cs="B Nazanin"/>
          <w:sz w:val="24"/>
          <w:szCs w:val="24"/>
        </w:rPr>
        <w:t>CSR</w:t>
      </w:r>
      <w:r w:rsidRPr="0052570D">
        <w:rPr>
          <w:rFonts w:cs="B Nazanin" w:hint="cs"/>
          <w:sz w:val="24"/>
          <w:szCs w:val="24"/>
          <w:rtl/>
        </w:rPr>
        <w:t xml:space="preserve"> آماده سازد.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 xml:space="preserve">اتاق را جهت عمل بعدی آماده کند. </w:t>
      </w:r>
    </w:p>
    <w:p w:rsidR="00BD5022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انواع محلول های ضد عفونی اتاق عمل را</w:t>
      </w:r>
      <w:r w:rsidR="00CE0638" w:rsidRPr="0052570D">
        <w:rPr>
          <w:rFonts w:cs="B Nazanin" w:hint="cs"/>
          <w:sz w:val="24"/>
          <w:szCs w:val="24"/>
          <w:rtl/>
        </w:rPr>
        <w:t xml:space="preserve"> بشناسد و کاربرد آنها را توضیح دهد</w:t>
      </w:r>
      <w:r w:rsidRPr="0052570D">
        <w:rPr>
          <w:rFonts w:cs="B Nazanin" w:hint="cs"/>
          <w:sz w:val="24"/>
          <w:szCs w:val="24"/>
          <w:rtl/>
        </w:rPr>
        <w:t xml:space="preserve">. </w:t>
      </w:r>
    </w:p>
    <w:p w:rsidR="00BD5022" w:rsidRPr="0052570D" w:rsidRDefault="00CE0638" w:rsidP="002065E1">
      <w:pPr>
        <w:pStyle w:val="ListParagraph"/>
        <w:numPr>
          <w:ilvl w:val="0"/>
          <w:numId w:val="1"/>
        </w:numPr>
        <w:ind w:left="-46" w:firstLine="24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طریقه استفاده از</w:t>
      </w:r>
      <w:r w:rsidR="00BD5022" w:rsidRPr="0052570D">
        <w:rPr>
          <w:rFonts w:cs="B Nazanin" w:hint="cs"/>
          <w:sz w:val="24"/>
          <w:szCs w:val="24"/>
          <w:rtl/>
        </w:rPr>
        <w:t xml:space="preserve">محلول های ضد عفونی را </w:t>
      </w:r>
      <w:r w:rsidRPr="0052570D">
        <w:rPr>
          <w:rFonts w:cs="B Nazanin" w:hint="cs"/>
          <w:sz w:val="24"/>
          <w:szCs w:val="24"/>
          <w:rtl/>
        </w:rPr>
        <w:t>بیان کند</w:t>
      </w:r>
      <w:r w:rsidR="00BD5022" w:rsidRPr="0052570D">
        <w:rPr>
          <w:rFonts w:cs="B Nazanin" w:hint="cs"/>
          <w:sz w:val="24"/>
          <w:szCs w:val="24"/>
          <w:rtl/>
        </w:rPr>
        <w:t xml:space="preserve">. </w:t>
      </w:r>
    </w:p>
    <w:p w:rsidR="00C34DAD" w:rsidRPr="0052570D" w:rsidRDefault="00BD5022" w:rsidP="002065E1">
      <w:pPr>
        <w:pStyle w:val="ListParagraph"/>
        <w:numPr>
          <w:ilvl w:val="0"/>
          <w:numId w:val="1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تحویل اتاق عمل به پرسنل شیفت بعدی را نمایش دهد.</w:t>
      </w:r>
    </w:p>
    <w:p w:rsidR="00100740" w:rsidRPr="00100740" w:rsidRDefault="00100740" w:rsidP="002065E1">
      <w:pPr>
        <w:pStyle w:val="ListParagraph"/>
        <w:ind w:left="-46" w:firstLine="46"/>
        <w:rPr>
          <w:rFonts w:cs="B Nazanin"/>
          <w:b/>
          <w:bCs/>
          <w:sz w:val="24"/>
          <w:szCs w:val="24"/>
          <w:rtl/>
        </w:rPr>
      </w:pPr>
    </w:p>
    <w:p w:rsidR="00100740" w:rsidRPr="002065E1" w:rsidRDefault="00100740" w:rsidP="002065E1">
      <w:pPr>
        <w:pStyle w:val="ListParagraph"/>
        <w:ind w:left="-46" w:firstLine="46"/>
        <w:rPr>
          <w:rFonts w:cs="B Nazanin"/>
          <w:b/>
          <w:bCs/>
          <w:sz w:val="24"/>
          <w:szCs w:val="24"/>
          <w:u w:val="single"/>
          <w:rtl/>
        </w:rPr>
      </w:pPr>
      <w:r w:rsidRPr="002065E1">
        <w:rPr>
          <w:rFonts w:cs="B Nazanin" w:hint="cs"/>
          <w:b/>
          <w:bCs/>
          <w:sz w:val="24"/>
          <w:szCs w:val="24"/>
          <w:u w:val="single"/>
          <w:rtl/>
        </w:rPr>
        <w:t>روش و استراتژی های تدریس:</w:t>
      </w:r>
    </w:p>
    <w:p w:rsidR="00100740" w:rsidRPr="00100740" w:rsidRDefault="00100740" w:rsidP="004B0FC0">
      <w:pPr>
        <w:pStyle w:val="ListParagraph"/>
        <w:ind w:left="-46" w:firstLine="46"/>
        <w:rPr>
          <w:rFonts w:cs="B Nazanin"/>
          <w:sz w:val="24"/>
          <w:szCs w:val="24"/>
        </w:rPr>
      </w:pPr>
      <w:r w:rsidRPr="00100740">
        <w:rPr>
          <w:rFonts w:cs="B Nazanin" w:hint="cs"/>
          <w:sz w:val="24"/>
          <w:szCs w:val="24"/>
          <w:rtl/>
        </w:rPr>
        <w:t>اين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واحد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كارآموزي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به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صورت</w:t>
      </w:r>
      <w:r w:rsidRPr="0010074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یک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روز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در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هفته</w:t>
      </w:r>
      <w:r w:rsidRPr="00100740">
        <w:rPr>
          <w:rFonts w:cs="B Nazanin"/>
          <w:sz w:val="24"/>
          <w:szCs w:val="24"/>
          <w:rtl/>
        </w:rPr>
        <w:t xml:space="preserve"> </w:t>
      </w:r>
      <w:r w:rsidR="004B0FC0">
        <w:rPr>
          <w:rFonts w:cs="B Nazanin" w:hint="cs"/>
          <w:sz w:val="24"/>
          <w:szCs w:val="24"/>
          <w:rtl/>
        </w:rPr>
        <w:t xml:space="preserve">در </w:t>
      </w:r>
      <w:r w:rsidRPr="00100740">
        <w:rPr>
          <w:rFonts w:cs="B Nazanin" w:hint="cs"/>
          <w:sz w:val="24"/>
          <w:szCs w:val="24"/>
          <w:rtl/>
        </w:rPr>
        <w:t>اتاق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عمل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بيمارست</w:t>
      </w:r>
      <w:r w:rsidR="004B0FC0">
        <w:rPr>
          <w:rFonts w:cs="B Nazanin" w:hint="cs"/>
          <w:sz w:val="24"/>
          <w:szCs w:val="24"/>
          <w:rtl/>
        </w:rPr>
        <w:t>ان</w:t>
      </w:r>
      <w:r w:rsidRPr="00100740">
        <w:rPr>
          <w:rFonts w:cs="B Nazanin"/>
          <w:sz w:val="24"/>
          <w:szCs w:val="24"/>
          <w:rtl/>
        </w:rPr>
        <w:t xml:space="preserve"> </w:t>
      </w:r>
      <w:r w:rsidR="004B0FC0">
        <w:rPr>
          <w:rFonts w:cs="B Nazanin" w:hint="cs"/>
          <w:sz w:val="24"/>
          <w:szCs w:val="24"/>
          <w:rtl/>
        </w:rPr>
        <w:t>امام خمینی</w:t>
      </w:r>
      <w:r>
        <w:rPr>
          <w:rFonts w:cs="B Nazanin" w:hint="cs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ارائه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ميگردد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و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روش</w:t>
      </w:r>
      <w:r w:rsidR="007B41E2">
        <w:rPr>
          <w:rFonts w:cs="B Nazanin" w:hint="cs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هاي</w:t>
      </w:r>
      <w:r>
        <w:rPr>
          <w:rFonts w:cs="B Nazanin" w:hint="cs"/>
          <w:sz w:val="24"/>
          <w:szCs w:val="24"/>
          <w:rtl/>
        </w:rPr>
        <w:t xml:space="preserve"> </w:t>
      </w:r>
      <w:r w:rsidRPr="00100740">
        <w:rPr>
          <w:rFonts w:cs="B Nazanin"/>
          <w:sz w:val="24"/>
          <w:szCs w:val="24"/>
        </w:rPr>
        <w:t>Demonstration, Role modeling</w:t>
      </w:r>
      <w:r w:rsidRPr="00100740">
        <w:rPr>
          <w:rFonts w:cs="B Nazanin" w:hint="cs"/>
          <w:sz w:val="24"/>
          <w:szCs w:val="24"/>
          <w:rtl/>
        </w:rPr>
        <w:t xml:space="preserve"> بر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حسب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نياز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استفاده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ميگردد</w:t>
      </w:r>
      <w:r w:rsidRPr="00100740">
        <w:rPr>
          <w:rFonts w:cs="B Nazanin"/>
          <w:sz w:val="24"/>
          <w:szCs w:val="24"/>
          <w:rtl/>
        </w:rPr>
        <w:t xml:space="preserve">. </w:t>
      </w:r>
    </w:p>
    <w:p w:rsidR="00FA7ECE" w:rsidRPr="0052570D" w:rsidRDefault="00FA7ECE" w:rsidP="002065E1">
      <w:pPr>
        <w:pStyle w:val="ListParagraph"/>
        <w:ind w:left="-46" w:firstLine="46"/>
        <w:rPr>
          <w:rFonts w:cs="B Nazanin"/>
          <w:sz w:val="24"/>
          <w:szCs w:val="24"/>
          <w:rtl/>
        </w:rPr>
      </w:pPr>
    </w:p>
    <w:p w:rsidR="002065E1" w:rsidRDefault="002065E1" w:rsidP="00366E1A">
      <w:pPr>
        <w:pStyle w:val="ListParagraph"/>
        <w:ind w:left="-22"/>
        <w:rPr>
          <w:rFonts w:cs="B Nazanin"/>
          <w:b/>
          <w:bCs/>
          <w:sz w:val="24"/>
          <w:szCs w:val="24"/>
          <w:u w:val="single"/>
          <w:rtl/>
        </w:rPr>
      </w:pPr>
      <w:r w:rsidRPr="002065E1">
        <w:rPr>
          <w:rFonts w:cs="B Nazanin" w:hint="cs"/>
          <w:b/>
          <w:bCs/>
          <w:sz w:val="24"/>
          <w:szCs w:val="24"/>
          <w:u w:val="single"/>
          <w:rtl/>
        </w:rPr>
        <w:t>وظايف</w:t>
      </w:r>
      <w:r w:rsidRPr="002065E1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2065E1">
        <w:rPr>
          <w:rFonts w:cs="B Nazanin" w:hint="cs"/>
          <w:b/>
          <w:bCs/>
          <w:sz w:val="24"/>
          <w:szCs w:val="24"/>
          <w:u w:val="single"/>
          <w:rtl/>
        </w:rPr>
        <w:t>استاد</w:t>
      </w:r>
      <w:r>
        <w:rPr>
          <w:rFonts w:cs="B Nazanin" w:hint="cs"/>
          <w:b/>
          <w:bCs/>
          <w:sz w:val="24"/>
          <w:szCs w:val="24"/>
          <w:u w:val="single"/>
          <w:rtl/>
        </w:rPr>
        <w:t>:</w:t>
      </w:r>
    </w:p>
    <w:p w:rsidR="002065E1" w:rsidRPr="002065E1" w:rsidRDefault="002065E1" w:rsidP="002065E1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ارائه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سرفصل ها</w:t>
      </w:r>
    </w:p>
    <w:p w:rsidR="002065E1" w:rsidRPr="002065E1" w:rsidRDefault="002065E1" w:rsidP="002065E1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پاسخ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سئوالات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دانشجويان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رسيدن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اهداف</w:t>
      </w:r>
      <w:r w:rsidRPr="002065E1">
        <w:rPr>
          <w:rFonts w:cs="B Nazanin"/>
          <w:sz w:val="24"/>
          <w:szCs w:val="24"/>
          <w:rtl/>
        </w:rPr>
        <w:t xml:space="preserve"> </w:t>
      </w:r>
    </w:p>
    <w:p w:rsidR="002065E1" w:rsidRPr="002065E1" w:rsidRDefault="002065E1" w:rsidP="002065E1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تلاش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جهت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دستيابي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  <w:r w:rsidR="007B41E2">
        <w:rPr>
          <w:rFonts w:cs="B Nazanin" w:hint="cs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به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سطح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مهارت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مورد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نظر</w:t>
      </w:r>
    </w:p>
    <w:p w:rsidR="002065E1" w:rsidRPr="002065E1" w:rsidRDefault="002065E1" w:rsidP="002065E1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2065E1">
        <w:rPr>
          <w:rFonts w:cs="B Nazanin" w:hint="cs"/>
          <w:sz w:val="24"/>
          <w:szCs w:val="24"/>
          <w:rtl/>
        </w:rPr>
        <w:t>ارزيابي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دوره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اي</w:t>
      </w:r>
      <w:r w:rsidRPr="002065E1">
        <w:rPr>
          <w:rFonts w:cs="B Nazanin"/>
          <w:sz w:val="24"/>
          <w:szCs w:val="24"/>
          <w:rtl/>
        </w:rPr>
        <w:t xml:space="preserve"> </w:t>
      </w:r>
      <w:r w:rsidRPr="002065E1">
        <w:rPr>
          <w:rFonts w:cs="B Nazanin" w:hint="cs"/>
          <w:sz w:val="24"/>
          <w:szCs w:val="24"/>
          <w:rtl/>
        </w:rPr>
        <w:t>دانشجو</w:t>
      </w:r>
    </w:p>
    <w:p w:rsidR="002065E1" w:rsidRDefault="002065E1" w:rsidP="002065E1">
      <w:pPr>
        <w:pStyle w:val="ListParagraph"/>
        <w:ind w:left="360"/>
        <w:rPr>
          <w:rFonts w:cs="B Nazanin"/>
          <w:b/>
          <w:bCs/>
          <w:sz w:val="24"/>
          <w:szCs w:val="24"/>
          <w:u w:val="single"/>
          <w:rtl/>
        </w:rPr>
      </w:pPr>
      <w:r w:rsidRPr="0052570D">
        <w:rPr>
          <w:rFonts w:cs="B Nazanin" w:hint="cs"/>
          <w:b/>
          <w:bCs/>
          <w:sz w:val="24"/>
          <w:szCs w:val="24"/>
          <w:u w:val="single"/>
          <w:rtl/>
        </w:rPr>
        <w:t>نحوه ارزشیابی :</w:t>
      </w:r>
    </w:p>
    <w:p w:rsidR="00F1560A" w:rsidRPr="00366E1A" w:rsidRDefault="00366E1A" w:rsidP="007B41E2">
      <w:pPr>
        <w:pStyle w:val="ListParagraph"/>
        <w:numPr>
          <w:ilvl w:val="0"/>
          <w:numId w:val="5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تکمیل فرم های موجود در </w:t>
      </w:r>
      <w:r>
        <w:rPr>
          <w:rFonts w:cs="B Nazanin"/>
          <w:sz w:val="24"/>
          <w:szCs w:val="24"/>
        </w:rPr>
        <w:t>Logbook</w:t>
      </w:r>
      <w:r>
        <w:rPr>
          <w:rFonts w:cs="B Nazanin" w:hint="cs"/>
          <w:sz w:val="24"/>
          <w:szCs w:val="24"/>
          <w:rtl/>
        </w:rPr>
        <w:t xml:space="preserve">: </w:t>
      </w:r>
      <w:r w:rsidR="007B41E2">
        <w:rPr>
          <w:rFonts w:cs="B Nazanin" w:hint="cs"/>
          <w:sz w:val="24"/>
          <w:szCs w:val="24"/>
          <w:rtl/>
        </w:rPr>
        <w:t>5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366E1A" w:rsidRPr="00366E1A" w:rsidRDefault="00366E1A" w:rsidP="00366E1A">
      <w:pPr>
        <w:pStyle w:val="ListParagraph"/>
        <w:numPr>
          <w:ilvl w:val="0"/>
          <w:numId w:val="5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>امتحان پایان کارآموزی: 2 نمره</w:t>
      </w:r>
    </w:p>
    <w:p w:rsidR="00B306E5" w:rsidRPr="007B41E2" w:rsidRDefault="00366E1A" w:rsidP="007B41E2">
      <w:pPr>
        <w:pStyle w:val="ListParagraph"/>
        <w:numPr>
          <w:ilvl w:val="0"/>
          <w:numId w:val="5"/>
        </w:numPr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sz w:val="24"/>
          <w:szCs w:val="24"/>
          <w:rtl/>
        </w:rPr>
        <w:t xml:space="preserve">فعالیت روزانه در اتاق عمل: </w:t>
      </w:r>
      <w:r w:rsidR="007B41E2">
        <w:rPr>
          <w:rFonts w:cs="B Nazanin" w:hint="cs"/>
          <w:sz w:val="24"/>
          <w:szCs w:val="24"/>
          <w:rtl/>
        </w:rPr>
        <w:t>9</w:t>
      </w:r>
      <w:r>
        <w:rPr>
          <w:rFonts w:cs="B Nazanin" w:hint="cs"/>
          <w:sz w:val="24"/>
          <w:szCs w:val="24"/>
          <w:rtl/>
        </w:rPr>
        <w:t xml:space="preserve"> نمره</w:t>
      </w:r>
    </w:p>
    <w:p w:rsidR="00366E1A" w:rsidRDefault="00366E1A" w:rsidP="00366E1A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انجام تکالیف و فعالیت های علمی (کنفرانس</w:t>
      </w:r>
      <w:r w:rsidRPr="00366E1A">
        <w:rPr>
          <w:rFonts w:cs="B Nazanin" w:hint="cs"/>
          <w:sz w:val="24"/>
          <w:szCs w:val="24"/>
          <w:rtl/>
        </w:rPr>
        <w:t>): 2 نمره</w:t>
      </w:r>
    </w:p>
    <w:p w:rsidR="00366E1A" w:rsidRPr="00366E1A" w:rsidRDefault="00366E1A" w:rsidP="00366E1A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عمومی: 2 نمره</w:t>
      </w:r>
    </w:p>
    <w:p w:rsidR="00F1560A" w:rsidRPr="00D2397A" w:rsidRDefault="00D2397A" w:rsidP="00F1560A">
      <w:pPr>
        <w:pStyle w:val="ListParagraph"/>
        <w:ind w:left="-46" w:firstLine="46"/>
        <w:rPr>
          <w:rFonts w:cs="B Nazanin"/>
          <w:b/>
          <w:bCs/>
          <w:sz w:val="24"/>
          <w:szCs w:val="24"/>
          <w:rtl/>
        </w:rPr>
      </w:pPr>
      <w:r w:rsidRPr="00D2397A">
        <w:rPr>
          <w:rFonts w:cs="B Nazanin"/>
          <w:b/>
          <w:bCs/>
          <w:sz w:val="24"/>
          <w:szCs w:val="24"/>
          <w:rtl/>
        </w:rPr>
        <w:t>*</w:t>
      </w:r>
      <w:r w:rsidRPr="00D2397A">
        <w:rPr>
          <w:rFonts w:cs="B Nazanin" w:hint="cs"/>
          <w:b/>
          <w:bCs/>
          <w:sz w:val="24"/>
          <w:szCs w:val="24"/>
          <w:rtl/>
        </w:rPr>
        <w:t>لازم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به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ذکر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است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فعالیت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های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دانشجویان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و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/>
          <w:b/>
          <w:bCs/>
          <w:sz w:val="24"/>
          <w:szCs w:val="24"/>
        </w:rPr>
        <w:t>Logbook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مربوطه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به</w:t>
      </w:r>
      <w:r w:rsidRPr="00D239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Pr="00D239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روزانه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بررسی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و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امضاء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می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گردد</w:t>
      </w:r>
    </w:p>
    <w:p w:rsidR="00F1560A" w:rsidRDefault="00F1560A" w:rsidP="00F1560A">
      <w:pPr>
        <w:pStyle w:val="ListParagraph"/>
        <w:ind w:left="-46" w:firstLine="46"/>
        <w:rPr>
          <w:rFonts w:cs="B Nazanin"/>
          <w:b/>
          <w:bCs/>
          <w:sz w:val="24"/>
          <w:szCs w:val="24"/>
          <w:u w:val="single"/>
          <w:rtl/>
        </w:rPr>
      </w:pPr>
      <w:r w:rsidRPr="00F1560A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2065E1">
        <w:rPr>
          <w:rFonts w:cs="B Nazanin" w:hint="cs"/>
          <w:b/>
          <w:bCs/>
          <w:sz w:val="24"/>
          <w:szCs w:val="24"/>
          <w:u w:val="single"/>
          <w:rtl/>
        </w:rPr>
        <w:t>قوانین</w:t>
      </w:r>
      <w:r w:rsidRPr="002065E1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2065E1">
        <w:rPr>
          <w:rFonts w:cs="B Nazanin" w:hint="cs"/>
          <w:b/>
          <w:bCs/>
          <w:sz w:val="24"/>
          <w:szCs w:val="24"/>
          <w:u w:val="single"/>
          <w:rtl/>
        </w:rPr>
        <w:t>و</w:t>
      </w:r>
      <w:r w:rsidRPr="002065E1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2065E1">
        <w:rPr>
          <w:rFonts w:cs="B Nazanin" w:hint="cs"/>
          <w:b/>
          <w:bCs/>
          <w:sz w:val="24"/>
          <w:szCs w:val="24"/>
          <w:u w:val="single"/>
          <w:rtl/>
        </w:rPr>
        <w:t>مقررات</w:t>
      </w:r>
      <w:r w:rsidRPr="002065E1">
        <w:rPr>
          <w:rFonts w:cs="B Nazanin"/>
          <w:b/>
          <w:bCs/>
          <w:sz w:val="24"/>
          <w:szCs w:val="24"/>
          <w:u w:val="single"/>
          <w:rtl/>
        </w:rPr>
        <w:t xml:space="preserve"> :</w:t>
      </w:r>
    </w:p>
    <w:p w:rsidR="00F1560A" w:rsidRPr="0052570D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داشتن یونیفرم مخصوص اتاق عمل (داشتن دم پایی پلاستیکی قابل شستشو و راحت ، برای خانم ها داشتن روپوش و شلوار و مقنعه سبز مخصوص اتاق عمل ،</w:t>
      </w:r>
      <w:r w:rsidR="007B41E2">
        <w:rPr>
          <w:rFonts w:cs="B Nazanin" w:hint="cs"/>
          <w:sz w:val="24"/>
          <w:szCs w:val="24"/>
          <w:rtl/>
        </w:rPr>
        <w:t xml:space="preserve"> </w:t>
      </w:r>
      <w:r w:rsidRPr="0052570D">
        <w:rPr>
          <w:rFonts w:cs="B Nazanin" w:hint="cs"/>
          <w:sz w:val="24"/>
          <w:szCs w:val="24"/>
          <w:rtl/>
        </w:rPr>
        <w:t>برای آقایان داشتن پیراهن آستین کوتاه و شلوار سبز مخصوص اتاق عمل )</w:t>
      </w:r>
    </w:p>
    <w:p w:rsidR="00F1560A" w:rsidRPr="0052570D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lastRenderedPageBreak/>
        <w:t>داشتن ظاهری مرتب و منظم و فاقد هرگونه آرایش .</w:t>
      </w:r>
    </w:p>
    <w:p w:rsidR="00F1560A" w:rsidRPr="0052570D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همراه نداشتن زیورآلات و جواهرات و هرگونه انگشتر و ساعت مچی و....</w:t>
      </w:r>
    </w:p>
    <w:p w:rsidR="00F1560A" w:rsidRPr="0052570D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همراه نداشتن تلفن همراه در ساعات حضور در اتاق عمل .</w:t>
      </w:r>
    </w:p>
    <w:p w:rsidR="00F1560A" w:rsidRPr="0052570D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داشتن مو و ناخن کوتاه برای جلوگیری از انتشار عفونت.</w:t>
      </w:r>
    </w:p>
    <w:p w:rsidR="00F1560A" w:rsidRPr="0052570D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داشتن کلاه و ماسک در هنگام حضور در اتاق عمل.</w:t>
      </w:r>
    </w:p>
    <w:p w:rsidR="00F1560A" w:rsidRPr="0052570D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حضور منظم و به موقع در اتاق عمل.</w:t>
      </w:r>
    </w:p>
    <w:p w:rsidR="00F1560A" w:rsidRPr="0052570D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انجام به موقع کلیه تکالیف در نظر گرفته شده توسط مربی .</w:t>
      </w:r>
    </w:p>
    <w:p w:rsidR="00F1560A" w:rsidRDefault="00F1560A" w:rsidP="00F1560A">
      <w:pPr>
        <w:pStyle w:val="ListParagraph"/>
        <w:numPr>
          <w:ilvl w:val="0"/>
          <w:numId w:val="2"/>
        </w:numPr>
        <w:ind w:left="-46" w:firstLine="46"/>
        <w:rPr>
          <w:rFonts w:cs="B Nazanin"/>
          <w:sz w:val="24"/>
          <w:szCs w:val="24"/>
        </w:rPr>
      </w:pPr>
      <w:r w:rsidRPr="0052570D">
        <w:rPr>
          <w:rFonts w:cs="B Nazanin" w:hint="cs"/>
          <w:sz w:val="24"/>
          <w:szCs w:val="24"/>
          <w:rtl/>
        </w:rPr>
        <w:t>داشتن حضوری مستمر در فعالیت های آموزشی دیگر دانشجویان .</w:t>
      </w:r>
    </w:p>
    <w:p w:rsidR="002065E1" w:rsidRDefault="002065E1" w:rsidP="002065E1">
      <w:pPr>
        <w:pStyle w:val="ListParagraph"/>
        <w:ind w:left="0"/>
        <w:rPr>
          <w:rFonts w:cs="B Nazanin"/>
          <w:b/>
          <w:bCs/>
          <w:sz w:val="24"/>
          <w:szCs w:val="24"/>
          <w:u w:val="single"/>
          <w:rtl/>
        </w:rPr>
      </w:pPr>
    </w:p>
    <w:p w:rsidR="009350B3" w:rsidRPr="009350B3" w:rsidRDefault="009350B3" w:rsidP="009350B3">
      <w:pPr>
        <w:jc w:val="lowKashida"/>
        <w:rPr>
          <w:rFonts w:ascii="Cambria" w:hAnsi="Cambria" w:cs="2 Nazanin"/>
          <w:rtl/>
        </w:rPr>
      </w:pPr>
      <w:r w:rsidRPr="009350B3">
        <w:rPr>
          <w:rFonts w:ascii="Cambria" w:hAnsi="Cambria" w:cs="2 Nazanin" w:hint="cs"/>
          <w:rtl/>
        </w:rPr>
        <w:t>منابع:</w:t>
      </w:r>
    </w:p>
    <w:p w:rsidR="009350B3" w:rsidRPr="009350B3" w:rsidRDefault="009350B3" w:rsidP="009350B3">
      <w:pPr>
        <w:numPr>
          <w:ilvl w:val="0"/>
          <w:numId w:val="4"/>
        </w:numPr>
        <w:bidi w:val="0"/>
        <w:spacing w:after="0" w:line="288" w:lineRule="auto"/>
        <w:rPr>
          <w:rFonts w:ascii="Arial" w:eastAsia="Times New Roman" w:hAnsi="Arial"/>
          <w:sz w:val="20"/>
          <w:szCs w:val="20"/>
          <w:lang w:bidi="ar-SA"/>
        </w:rPr>
      </w:pPr>
      <w:r w:rsidRPr="009350B3">
        <w:rPr>
          <w:rFonts w:ascii="Arial" w:eastAsia="Times New Roman" w:hAnsi="Arial"/>
          <w:sz w:val="20"/>
          <w:szCs w:val="20"/>
          <w:lang w:bidi="ar-SA"/>
        </w:rPr>
        <w:t xml:space="preserve">Berry &amp; </w:t>
      </w:r>
      <w:proofErr w:type="spellStart"/>
      <w:r w:rsidRPr="009350B3">
        <w:rPr>
          <w:rFonts w:ascii="Arial" w:eastAsia="Times New Roman" w:hAnsi="Arial"/>
          <w:sz w:val="20"/>
          <w:szCs w:val="20"/>
          <w:lang w:bidi="ar-SA"/>
        </w:rPr>
        <w:t>Kone's</w:t>
      </w:r>
      <w:proofErr w:type="spellEnd"/>
      <w:r w:rsidRPr="009350B3">
        <w:rPr>
          <w:rFonts w:ascii="Arial" w:eastAsia="Times New Roman" w:hAnsi="Arial"/>
          <w:sz w:val="20"/>
          <w:szCs w:val="20"/>
          <w:lang w:bidi="ar-SA"/>
        </w:rPr>
        <w:t>. Operating room technique. Mosby 2013</w:t>
      </w:r>
      <w:r w:rsidRPr="009350B3">
        <w:rPr>
          <w:rFonts w:ascii="Arial" w:eastAsia="Times New Roman" w:hAnsi="Arial" w:hint="cs"/>
          <w:sz w:val="20"/>
          <w:szCs w:val="20"/>
          <w:rtl/>
          <w:lang w:bidi="ar-SA"/>
        </w:rPr>
        <w:t>.</w:t>
      </w:r>
    </w:p>
    <w:p w:rsidR="009350B3" w:rsidRPr="009350B3" w:rsidRDefault="009350B3" w:rsidP="009350B3">
      <w:pPr>
        <w:numPr>
          <w:ilvl w:val="0"/>
          <w:numId w:val="4"/>
        </w:numPr>
        <w:bidi w:val="0"/>
        <w:spacing w:after="0" w:line="288" w:lineRule="auto"/>
        <w:rPr>
          <w:rFonts w:ascii="Arial" w:eastAsia="Times New Roman" w:hAnsi="Arial"/>
          <w:sz w:val="20"/>
          <w:szCs w:val="20"/>
          <w:lang w:bidi="ar-SA"/>
        </w:rPr>
      </w:pPr>
      <w:proofErr w:type="spellStart"/>
      <w:r w:rsidRPr="009350B3">
        <w:rPr>
          <w:rFonts w:ascii="Arial" w:eastAsia="Times New Roman" w:hAnsi="Arial"/>
          <w:sz w:val="20"/>
          <w:szCs w:val="20"/>
          <w:lang w:bidi="ar-SA"/>
        </w:rPr>
        <w:t>Phippen</w:t>
      </w:r>
      <w:proofErr w:type="spellEnd"/>
      <w:r w:rsidRPr="009350B3">
        <w:rPr>
          <w:rFonts w:ascii="Arial" w:eastAsia="Times New Roman" w:hAnsi="Arial"/>
          <w:sz w:val="20"/>
          <w:szCs w:val="20"/>
          <w:lang w:bidi="ar-SA"/>
        </w:rPr>
        <w:t xml:space="preserve"> Mark. L. and wells </w:t>
      </w:r>
      <w:proofErr w:type="spellStart"/>
      <w:proofErr w:type="gramStart"/>
      <w:r w:rsidRPr="009350B3">
        <w:rPr>
          <w:rFonts w:ascii="Arial" w:eastAsia="Times New Roman" w:hAnsi="Arial"/>
          <w:sz w:val="20"/>
          <w:szCs w:val="20"/>
          <w:lang w:bidi="ar-SA"/>
        </w:rPr>
        <w:t>maryann</w:t>
      </w:r>
      <w:proofErr w:type="spellEnd"/>
      <w:proofErr w:type="gramEnd"/>
      <w:r w:rsidRPr="009350B3">
        <w:rPr>
          <w:rFonts w:ascii="Arial" w:eastAsia="Times New Roman" w:hAnsi="Arial"/>
          <w:sz w:val="20"/>
          <w:szCs w:val="20"/>
          <w:lang w:bidi="ar-SA"/>
        </w:rPr>
        <w:t xml:space="preserve">. </w:t>
      </w:r>
      <w:proofErr w:type="spellStart"/>
      <w:r w:rsidRPr="009350B3">
        <w:rPr>
          <w:rFonts w:ascii="Arial" w:eastAsia="Times New Roman" w:hAnsi="Arial"/>
          <w:sz w:val="20"/>
          <w:szCs w:val="20"/>
          <w:lang w:bidi="ar-SA"/>
        </w:rPr>
        <w:t>Paitent</w:t>
      </w:r>
      <w:proofErr w:type="spellEnd"/>
      <w:r w:rsidRPr="009350B3">
        <w:rPr>
          <w:rFonts w:ascii="Arial" w:eastAsia="Times New Roman" w:hAnsi="Arial"/>
          <w:sz w:val="20"/>
          <w:szCs w:val="20"/>
          <w:lang w:bidi="ar-SA"/>
        </w:rPr>
        <w:t xml:space="preserve"> care during operative and invasive procedures. Sanders. 2007</w:t>
      </w:r>
      <w:r w:rsidRPr="009350B3">
        <w:rPr>
          <w:rFonts w:ascii="Arial" w:eastAsia="Times New Roman" w:hAnsi="Arial" w:hint="cs"/>
          <w:sz w:val="20"/>
          <w:szCs w:val="20"/>
          <w:rtl/>
          <w:lang w:bidi="ar-SA"/>
        </w:rPr>
        <w:t>.</w:t>
      </w:r>
    </w:p>
    <w:p w:rsidR="009350B3" w:rsidRPr="009350B3" w:rsidRDefault="009350B3" w:rsidP="009350B3">
      <w:pPr>
        <w:numPr>
          <w:ilvl w:val="0"/>
          <w:numId w:val="4"/>
        </w:numPr>
        <w:jc w:val="lowKashida"/>
        <w:rPr>
          <w:rFonts w:ascii="Cambria" w:hAnsi="Cambria" w:cs="2 Nazanin"/>
        </w:rPr>
      </w:pPr>
      <w:r w:rsidRPr="009350B3">
        <w:rPr>
          <w:rFonts w:ascii="Cambria" w:hAnsi="Cambria" w:cs="2 Nazanin" w:hint="cs"/>
          <w:rtl/>
        </w:rPr>
        <w:t>لطفی مژگان، انتظار صمد. راهنمای جامع پرستاری اتاق عمل. انتشارات سالمی. چاپ اول، تهران،1382.</w:t>
      </w:r>
    </w:p>
    <w:p w:rsidR="009350B3" w:rsidRPr="009350B3" w:rsidRDefault="009350B3" w:rsidP="009350B3">
      <w:pPr>
        <w:numPr>
          <w:ilvl w:val="0"/>
          <w:numId w:val="4"/>
        </w:numPr>
        <w:jc w:val="lowKashida"/>
        <w:rPr>
          <w:rFonts w:ascii="Cambria" w:hAnsi="Cambria" w:cs="2 Nazanin"/>
        </w:rPr>
      </w:pPr>
      <w:r w:rsidRPr="009350B3">
        <w:rPr>
          <w:rFonts w:ascii="Cambria" w:hAnsi="Cambria" w:cs="2 Nazanin" w:hint="cs"/>
          <w:rtl/>
        </w:rPr>
        <w:t>زردشت رقیه، قارداشی فاطمه. روش کار در اتاق عمل. انتشارات جامعه نگر، چاپ سوم، تهران، 1388.</w:t>
      </w:r>
    </w:p>
    <w:p w:rsidR="004A66AF" w:rsidRPr="0052570D" w:rsidRDefault="004A66AF" w:rsidP="002065E1">
      <w:pPr>
        <w:pStyle w:val="ListParagraph"/>
        <w:ind w:left="0"/>
        <w:rPr>
          <w:rFonts w:cs="B Nazanin"/>
          <w:b/>
          <w:bCs/>
          <w:sz w:val="24"/>
          <w:szCs w:val="24"/>
          <w:u w:val="single"/>
        </w:rPr>
      </w:pPr>
    </w:p>
    <w:sectPr w:rsidR="004A66AF" w:rsidRPr="0052570D" w:rsidSect="002065E1">
      <w:pgSz w:w="11906" w:h="16838"/>
      <w:pgMar w:top="1440" w:right="141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5CC"/>
    <w:multiLevelType w:val="hybridMultilevel"/>
    <w:tmpl w:val="9946767C"/>
    <w:lvl w:ilvl="0" w:tplc="C49E59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D7F14"/>
    <w:multiLevelType w:val="hybridMultilevel"/>
    <w:tmpl w:val="BD2CB916"/>
    <w:lvl w:ilvl="0" w:tplc="9FDC2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08D9"/>
    <w:multiLevelType w:val="hybridMultilevel"/>
    <w:tmpl w:val="7C46E4E0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B4301"/>
    <w:multiLevelType w:val="hybridMultilevel"/>
    <w:tmpl w:val="82A8E3E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5022"/>
    <w:rsid w:val="00033837"/>
    <w:rsid w:val="000428DE"/>
    <w:rsid w:val="000709DB"/>
    <w:rsid w:val="00100740"/>
    <w:rsid w:val="00107CA9"/>
    <w:rsid w:val="001E4E59"/>
    <w:rsid w:val="00202CD4"/>
    <w:rsid w:val="0020655E"/>
    <w:rsid w:val="002065E1"/>
    <w:rsid w:val="002356F1"/>
    <w:rsid w:val="002C2AFE"/>
    <w:rsid w:val="00322439"/>
    <w:rsid w:val="00366E1A"/>
    <w:rsid w:val="003755BE"/>
    <w:rsid w:val="003B1F41"/>
    <w:rsid w:val="003F3BB0"/>
    <w:rsid w:val="004328F1"/>
    <w:rsid w:val="004A66AF"/>
    <w:rsid w:val="004B0FC0"/>
    <w:rsid w:val="004D0AEA"/>
    <w:rsid w:val="0052570D"/>
    <w:rsid w:val="007A512C"/>
    <w:rsid w:val="007B41E2"/>
    <w:rsid w:val="007E273F"/>
    <w:rsid w:val="007F1BEC"/>
    <w:rsid w:val="009350B3"/>
    <w:rsid w:val="009F2CA1"/>
    <w:rsid w:val="009F466C"/>
    <w:rsid w:val="00A97307"/>
    <w:rsid w:val="00AC612E"/>
    <w:rsid w:val="00B01D1C"/>
    <w:rsid w:val="00B306E5"/>
    <w:rsid w:val="00B30B82"/>
    <w:rsid w:val="00B37855"/>
    <w:rsid w:val="00B4011F"/>
    <w:rsid w:val="00BB66B4"/>
    <w:rsid w:val="00BD5022"/>
    <w:rsid w:val="00BF6E0D"/>
    <w:rsid w:val="00C24901"/>
    <w:rsid w:val="00C34DAD"/>
    <w:rsid w:val="00C9708A"/>
    <w:rsid w:val="00CB4BE4"/>
    <w:rsid w:val="00CC478E"/>
    <w:rsid w:val="00CE0638"/>
    <w:rsid w:val="00CE2BF4"/>
    <w:rsid w:val="00CE57BE"/>
    <w:rsid w:val="00CF5CB1"/>
    <w:rsid w:val="00D2397A"/>
    <w:rsid w:val="00EB0852"/>
    <w:rsid w:val="00EC4552"/>
    <w:rsid w:val="00ED7D1C"/>
    <w:rsid w:val="00F1560A"/>
    <w:rsid w:val="00FA7ECE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22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022"/>
    <w:pPr>
      <w:ind w:left="720"/>
      <w:contextualSpacing/>
    </w:pPr>
  </w:style>
  <w:style w:type="table" w:styleId="TableGrid">
    <w:name w:val="Table Grid"/>
    <w:basedOn w:val="TableNormal"/>
    <w:uiPriority w:val="59"/>
    <w:rsid w:val="004A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miss nazari</cp:lastModifiedBy>
  <cp:revision>12</cp:revision>
  <cp:lastPrinted>2019-02-23T09:51:00Z</cp:lastPrinted>
  <dcterms:created xsi:type="dcterms:W3CDTF">2016-06-19T08:06:00Z</dcterms:created>
  <dcterms:modified xsi:type="dcterms:W3CDTF">2019-04-23T22:49:00Z</dcterms:modified>
</cp:coreProperties>
</file>